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2F87F" w14:textId="77777777" w:rsidR="00704EAC" w:rsidRDefault="00704EAC" w:rsidP="00704EAC">
      <w:pPr>
        <w:spacing w:line="240" w:lineRule="auto"/>
        <w:jc w:val="both"/>
        <w:rPr>
          <w:rStyle w:val="normaltextrun"/>
          <w:rFonts w:ascii="Arial" w:hAnsi="Arial" w:cs="Arial"/>
          <w:b/>
          <w:bCs/>
          <w:sz w:val="32"/>
          <w:szCs w:val="32"/>
        </w:rPr>
      </w:pPr>
    </w:p>
    <w:p w14:paraId="2F78389C" w14:textId="09FF4307" w:rsidR="00234B6D" w:rsidRDefault="00234B6D" w:rsidP="006D0A35">
      <w:pPr>
        <w:spacing w:line="240" w:lineRule="auto"/>
        <w:jc w:val="both"/>
        <w:rPr>
          <w:rStyle w:val="normaltextrun"/>
          <w:rFonts w:ascii="Arial" w:hAnsi="Arial" w:cs="Arial"/>
          <w:b/>
          <w:bCs/>
          <w:sz w:val="28"/>
          <w:szCs w:val="28"/>
        </w:rPr>
      </w:pPr>
      <w:r w:rsidRPr="00AC6FBA">
        <w:rPr>
          <w:rStyle w:val="normaltextrun"/>
          <w:rFonts w:ascii="Arial" w:hAnsi="Arial" w:cs="Arial"/>
          <w:b/>
          <w:bCs/>
          <w:sz w:val="28"/>
          <w:szCs w:val="28"/>
        </w:rPr>
        <w:t>JOURNEE INTERNATIONALE DES DROITS DE LA FEMME</w:t>
      </w:r>
    </w:p>
    <w:p w14:paraId="73225D8A" w14:textId="69288B92" w:rsidR="006D0A35" w:rsidRPr="00AC6FBA" w:rsidRDefault="00234B6D" w:rsidP="006D0A35">
      <w:pPr>
        <w:spacing w:line="240" w:lineRule="auto"/>
        <w:jc w:val="both"/>
        <w:rPr>
          <w:rStyle w:val="normaltextrun"/>
          <w:rFonts w:ascii="Arial" w:hAnsi="Arial" w:cs="Arial"/>
          <w:b/>
          <w:bCs/>
          <w:sz w:val="28"/>
          <w:szCs w:val="28"/>
        </w:rPr>
      </w:pPr>
      <w:r>
        <w:rPr>
          <w:rStyle w:val="normaltextrun"/>
          <w:rFonts w:ascii="Arial" w:hAnsi="Arial" w:cs="Arial"/>
          <w:b/>
          <w:bCs/>
          <w:sz w:val="28"/>
          <w:szCs w:val="28"/>
        </w:rPr>
        <w:t>L</w:t>
      </w:r>
      <w:r w:rsidR="006D0A35" w:rsidRPr="00AC6FBA">
        <w:rPr>
          <w:rStyle w:val="normaltextrun"/>
          <w:rFonts w:ascii="Arial" w:hAnsi="Arial" w:cs="Arial"/>
          <w:b/>
          <w:bCs/>
          <w:sz w:val="28"/>
          <w:szCs w:val="28"/>
        </w:rPr>
        <w:t>e Ministre Fatou Diouf réaffirme son engagement pour l'équité</w:t>
      </w:r>
    </w:p>
    <w:p w14:paraId="1A21FA35" w14:textId="77777777" w:rsidR="006D0A35" w:rsidRPr="00234B6D" w:rsidRDefault="006D0A35" w:rsidP="006D0A35">
      <w:pPr>
        <w:spacing w:line="240" w:lineRule="auto"/>
        <w:jc w:val="both"/>
        <w:rPr>
          <w:rStyle w:val="normaltextrun"/>
          <w:rFonts w:ascii="Arial" w:hAnsi="Arial" w:cs="Arial"/>
          <w:b/>
          <w:bCs/>
          <w:sz w:val="24"/>
          <w:szCs w:val="24"/>
        </w:rPr>
      </w:pPr>
      <w:r w:rsidRPr="00234B6D">
        <w:rPr>
          <w:rStyle w:val="normaltextrun"/>
          <w:rFonts w:ascii="Arial" w:hAnsi="Arial" w:cs="Arial"/>
          <w:b/>
          <w:bCs/>
          <w:sz w:val="24"/>
          <w:szCs w:val="24"/>
        </w:rPr>
        <w:t>Le Ministre des Pêches et de l'Économie maritime, Dr Fatou Diouf, a coprésidé la cérémonie de célébration de la Journée internationale des droits de la femme, organisée par les femmes des ministères du secteur primaire. Cette édition 2026 a pour thème : « Droits, Justice, Action : pour toutes les femmes et les filles ».</w:t>
      </w:r>
    </w:p>
    <w:p w14:paraId="22E94DFA" w14:textId="77777777" w:rsidR="006D0A35" w:rsidRPr="006D0A35" w:rsidRDefault="006D0A35" w:rsidP="006D0A35">
      <w:pPr>
        <w:spacing w:line="240" w:lineRule="auto"/>
        <w:jc w:val="both"/>
        <w:rPr>
          <w:rStyle w:val="normaltextrun"/>
          <w:rFonts w:ascii="Arial" w:hAnsi="Arial" w:cs="Arial"/>
          <w:sz w:val="24"/>
          <w:szCs w:val="24"/>
        </w:rPr>
      </w:pPr>
      <w:r w:rsidRPr="006D0A35">
        <w:rPr>
          <w:rStyle w:val="normaltextrun"/>
          <w:rFonts w:ascii="Arial" w:hAnsi="Arial" w:cs="Arial"/>
          <w:sz w:val="24"/>
          <w:szCs w:val="24"/>
        </w:rPr>
        <w:t>Dans son allocution, Dr Fatou Diouf a salué les avancées réalisées en matière d'égalité et d'autonomisation économique des femmes, tout en appelant à de nouvelles actions concrètes pour renforcer leur participation à tous les niveaux de l'appareil maritime. Elle a souligné l'importance de l'autonomisation des femmes dans les secteurs de la pêche, de l'agriculture, de l'élevage et de la microfinance, qui constituent des piliers essentiels de l'économie nationale.</w:t>
      </w:r>
    </w:p>
    <w:p w14:paraId="70ACF9AE" w14:textId="6DCB00EF" w:rsidR="006D0A35" w:rsidRDefault="006D0A35" w:rsidP="006D0A35">
      <w:pPr>
        <w:spacing w:line="240" w:lineRule="auto"/>
        <w:jc w:val="both"/>
        <w:rPr>
          <w:rStyle w:val="normaltextrun"/>
          <w:rFonts w:ascii="Arial" w:hAnsi="Arial" w:cs="Arial"/>
          <w:sz w:val="24"/>
          <w:szCs w:val="24"/>
        </w:rPr>
      </w:pPr>
      <w:r w:rsidRPr="006D0A35">
        <w:rPr>
          <w:rStyle w:val="normaltextrun"/>
          <w:rFonts w:ascii="Arial" w:hAnsi="Arial" w:cs="Arial"/>
          <w:sz w:val="24"/>
          <w:szCs w:val="24"/>
        </w:rPr>
        <w:t xml:space="preserve">Le Ministre a réaffirmé la ferme volonté de son département et de ceux de ses homologues de poursuivre et d'intensifier les actions en faveur de l'équité. Elle a également rendu hommage aux femmes qui œuvrent dans ces secteurs, les qualifiant de « maillon essentiel de la transformation économique et sociale du </w:t>
      </w:r>
      <w:proofErr w:type="gramStart"/>
      <w:r w:rsidRPr="006D0A35">
        <w:rPr>
          <w:rStyle w:val="normaltextrun"/>
          <w:rFonts w:ascii="Arial" w:hAnsi="Arial" w:cs="Arial"/>
          <w:sz w:val="24"/>
          <w:szCs w:val="24"/>
        </w:rPr>
        <w:t>pays»</w:t>
      </w:r>
      <w:proofErr w:type="gramEnd"/>
      <w:r w:rsidRPr="006D0A35">
        <w:rPr>
          <w:rStyle w:val="normaltextrun"/>
          <w:rFonts w:ascii="Arial" w:hAnsi="Arial" w:cs="Arial"/>
          <w:sz w:val="24"/>
          <w:szCs w:val="24"/>
        </w:rPr>
        <w:t>.</w:t>
      </w:r>
      <w:r w:rsidR="00234B6D">
        <w:rPr>
          <w:rStyle w:val="normaltextrun"/>
          <w:rFonts w:ascii="Arial" w:hAnsi="Arial" w:cs="Arial"/>
          <w:sz w:val="24"/>
          <w:szCs w:val="24"/>
        </w:rPr>
        <w:t xml:space="preserve"> </w:t>
      </w:r>
      <w:r w:rsidRPr="006D0A35">
        <w:rPr>
          <w:rStyle w:val="normaltextrun"/>
          <w:rFonts w:ascii="Arial" w:hAnsi="Arial" w:cs="Arial"/>
          <w:sz w:val="24"/>
          <w:szCs w:val="24"/>
        </w:rPr>
        <w:t>La cérémonie a réuni des Directeurs généraux, directeurs nationaux, Chefs de services, coordonnateurs de programmes, avec une forte mobilisation des femmes des trois départements ministériels du secteur primaire.</w:t>
      </w:r>
    </w:p>
    <w:p w14:paraId="727C5635" w14:textId="68916F7A" w:rsidR="00234B6D" w:rsidRPr="00C32E37" w:rsidRDefault="00234B6D" w:rsidP="00234B6D">
      <w:pPr>
        <w:shd w:val="clear" w:color="auto" w:fill="FFFFFF"/>
        <w:spacing w:after="150" w:line="276" w:lineRule="auto"/>
        <w:jc w:val="both"/>
        <w:rPr>
          <w:rFonts w:ascii="Arial" w:eastAsia="Times New Roman" w:hAnsi="Arial" w:cs="Arial"/>
          <w:sz w:val="24"/>
          <w:szCs w:val="24"/>
          <w:lang w:eastAsia="fr-FR"/>
        </w:rPr>
      </w:pPr>
      <w:r w:rsidRPr="00C32E37">
        <w:rPr>
          <w:rFonts w:ascii="Arial" w:eastAsia="Times New Roman" w:hAnsi="Arial" w:cs="Arial"/>
          <w:b/>
          <w:bCs/>
          <w:sz w:val="24"/>
          <w:szCs w:val="24"/>
          <w:lang w:eastAsia="fr-FR"/>
        </w:rPr>
        <w:t>L</w:t>
      </w:r>
      <w:r w:rsidRPr="00C32E37">
        <w:rPr>
          <w:rFonts w:ascii="Arial" w:eastAsia="Times New Roman" w:hAnsi="Arial" w:cs="Arial"/>
          <w:sz w:val="24"/>
          <w:szCs w:val="24"/>
          <w:lang w:eastAsia="fr-FR"/>
        </w:rPr>
        <w:t xml:space="preserve">e ministre Dr Fatou Diouf a coprésidé </w:t>
      </w:r>
      <w:r>
        <w:rPr>
          <w:rFonts w:ascii="Arial" w:eastAsia="Times New Roman" w:hAnsi="Arial" w:cs="Arial"/>
          <w:sz w:val="24"/>
          <w:szCs w:val="24"/>
          <w:lang w:eastAsia="fr-FR"/>
        </w:rPr>
        <w:t>la cérémonie</w:t>
      </w:r>
      <w:r w:rsidRPr="00C32E37">
        <w:rPr>
          <w:rFonts w:ascii="Arial" w:eastAsia="Times New Roman" w:hAnsi="Arial" w:cs="Arial"/>
          <w:sz w:val="24"/>
          <w:szCs w:val="24"/>
          <w:lang w:eastAsia="fr-FR"/>
        </w:rPr>
        <w:t xml:space="preserve"> avec ses homologues M. </w:t>
      </w:r>
      <w:proofErr w:type="spellStart"/>
      <w:r w:rsidRPr="00C32E37">
        <w:rPr>
          <w:rFonts w:ascii="Arial" w:eastAsia="Times New Roman" w:hAnsi="Arial" w:cs="Arial"/>
          <w:sz w:val="24"/>
          <w:szCs w:val="24"/>
          <w:lang w:eastAsia="fr-FR"/>
        </w:rPr>
        <w:t>Mabouba</w:t>
      </w:r>
      <w:proofErr w:type="spellEnd"/>
      <w:r w:rsidRPr="00C32E37">
        <w:rPr>
          <w:rFonts w:ascii="Arial" w:eastAsia="Times New Roman" w:hAnsi="Arial" w:cs="Arial"/>
          <w:sz w:val="24"/>
          <w:szCs w:val="24"/>
          <w:lang w:eastAsia="fr-FR"/>
        </w:rPr>
        <w:t xml:space="preserve"> Diagne et Dr Alioune Dione respectivement Ministre de l’Agriculture, de la Souveraineté alimentaire et de l’Elevage, et Ministre de la Microfinance et de l’Economie sociale et solidaire, la cérémonie marquant la Journée internationale des droits de la femme, organisée par les femmes des dits ministères. </w:t>
      </w:r>
    </w:p>
    <w:p w14:paraId="2704353A" w14:textId="77777777" w:rsidR="00234B6D" w:rsidRPr="00C32E37" w:rsidRDefault="00234B6D" w:rsidP="00234B6D">
      <w:pPr>
        <w:shd w:val="clear" w:color="auto" w:fill="FFFFFF"/>
        <w:spacing w:after="150" w:line="276" w:lineRule="auto"/>
        <w:jc w:val="both"/>
        <w:rPr>
          <w:rFonts w:ascii="Arial" w:hAnsi="Arial" w:cs="Arial"/>
          <w:sz w:val="24"/>
          <w:szCs w:val="24"/>
        </w:rPr>
      </w:pPr>
      <w:r w:rsidRPr="00C32E37">
        <w:rPr>
          <w:rFonts w:ascii="Arial" w:eastAsia="Times New Roman" w:hAnsi="Arial" w:cs="Arial"/>
          <w:sz w:val="24"/>
          <w:szCs w:val="24"/>
          <w:lang w:eastAsia="fr-FR"/>
        </w:rPr>
        <w:t xml:space="preserve">Devant un auditoire composé de collaboratrices et d’actrices du secteur primaire autour du thème : « Droit, Justice et Action pour toutes les femmes et les </w:t>
      </w:r>
      <w:proofErr w:type="gramStart"/>
      <w:r w:rsidRPr="00C32E37">
        <w:rPr>
          <w:rFonts w:ascii="Arial" w:eastAsia="Times New Roman" w:hAnsi="Arial" w:cs="Arial"/>
          <w:sz w:val="24"/>
          <w:szCs w:val="24"/>
          <w:lang w:eastAsia="fr-FR"/>
        </w:rPr>
        <w:t>filles ,</w:t>
      </w:r>
      <w:proofErr w:type="gramEnd"/>
      <w:r w:rsidRPr="00C32E37">
        <w:rPr>
          <w:rFonts w:ascii="Arial" w:eastAsia="Times New Roman" w:hAnsi="Arial" w:cs="Arial"/>
          <w:sz w:val="24"/>
          <w:szCs w:val="24"/>
          <w:lang w:eastAsia="fr-FR"/>
        </w:rPr>
        <w:t xml:space="preserve"> Dr Fatou Diouf a salué les avancées réalisées en matière d’égalité et d’autonomisation économique des femmes, tout en appelant à de nouvelles actions concrètes pour renforcer leur participation à tous les niveaux de l’appareil maritime. Selon elle, le thème choisi </w:t>
      </w:r>
      <w:r w:rsidRPr="00C32E37">
        <w:rPr>
          <w:rFonts w:ascii="Arial" w:hAnsi="Arial" w:cs="Arial"/>
          <w:sz w:val="24"/>
          <w:szCs w:val="24"/>
        </w:rPr>
        <w:t>met en lumière les conditions préalables nécessaires pour permettre aux femmes de jouer pleinement leur rôle stratégique dans les économies des pays.</w:t>
      </w:r>
    </w:p>
    <w:p w14:paraId="677AC337" w14:textId="77777777" w:rsidR="00234B6D" w:rsidRPr="00C32E37" w:rsidRDefault="00234B6D" w:rsidP="00234B6D">
      <w:pPr>
        <w:shd w:val="clear" w:color="auto" w:fill="FFFFFF"/>
        <w:spacing w:after="150" w:line="276" w:lineRule="auto"/>
        <w:jc w:val="both"/>
        <w:rPr>
          <w:rFonts w:ascii="Arial" w:eastAsia="Times New Roman" w:hAnsi="Arial" w:cs="Arial"/>
          <w:sz w:val="24"/>
          <w:szCs w:val="24"/>
          <w:lang w:eastAsia="fr-FR"/>
        </w:rPr>
      </w:pPr>
      <w:r w:rsidRPr="00C32E37">
        <w:rPr>
          <w:rFonts w:ascii="Arial" w:hAnsi="Arial" w:cs="Arial"/>
          <w:sz w:val="24"/>
          <w:szCs w:val="24"/>
        </w:rPr>
        <w:t xml:space="preserve">Pour le Ministre </w:t>
      </w:r>
      <w:r w:rsidRPr="00C32E37">
        <w:rPr>
          <w:rFonts w:ascii="Arial" w:eastAsia="Times New Roman" w:hAnsi="Arial" w:cs="Arial"/>
          <w:sz w:val="24"/>
          <w:szCs w:val="24"/>
          <w:lang w:eastAsia="fr-FR"/>
        </w:rPr>
        <w:t xml:space="preserve">de l’Agriculture, de la Souveraineté alimentaire et de l’Elevage, ce thème leur rappelle l’importance de renforcer d’avantage les actions visant à garantir les droits des femmes.  </w:t>
      </w:r>
    </w:p>
    <w:p w14:paraId="75B8B07F" w14:textId="1FEFC471" w:rsidR="00234B6D" w:rsidRPr="00C32E37" w:rsidRDefault="00234B6D" w:rsidP="00234B6D">
      <w:pPr>
        <w:shd w:val="clear" w:color="auto" w:fill="FFFFFF"/>
        <w:spacing w:after="150" w:line="276" w:lineRule="auto"/>
        <w:jc w:val="both"/>
        <w:rPr>
          <w:rFonts w:ascii="Arial" w:eastAsia="Times New Roman" w:hAnsi="Arial" w:cs="Arial"/>
          <w:sz w:val="24"/>
          <w:szCs w:val="24"/>
          <w:lang w:eastAsia="fr-FR"/>
        </w:rPr>
      </w:pPr>
      <w:r w:rsidRPr="00C32E37">
        <w:rPr>
          <w:rFonts w:ascii="Arial" w:eastAsia="Times New Roman" w:hAnsi="Arial" w:cs="Arial"/>
          <w:sz w:val="24"/>
          <w:szCs w:val="24"/>
          <w:lang w:eastAsia="fr-FR"/>
        </w:rPr>
        <w:t xml:space="preserve">Face à ses enjeux de transformation des femmes, le Ministère de la Microfinance et de l’Economie sociale et solidaire compte déployer </w:t>
      </w:r>
      <w:r w:rsidRPr="00C32E37">
        <w:rPr>
          <w:rFonts w:ascii="Arial" w:eastAsia="Times New Roman" w:hAnsi="Arial" w:cs="Arial"/>
          <w:sz w:val="24"/>
          <w:szCs w:val="24"/>
          <w:lang w:eastAsia="fr-FR"/>
        </w:rPr>
        <w:t>une action articulée</w:t>
      </w:r>
      <w:r w:rsidRPr="00C32E37">
        <w:rPr>
          <w:rFonts w:ascii="Arial" w:eastAsia="Times New Roman" w:hAnsi="Arial" w:cs="Arial"/>
          <w:sz w:val="24"/>
          <w:szCs w:val="24"/>
          <w:lang w:eastAsia="fr-FR"/>
        </w:rPr>
        <w:t xml:space="preserve"> autour de trois axes majeurs dont, le renforcement durable de l’inclusion financière des femmes. Les femmes venues nombreuses célébrer cette journée, ont rendu un vibrant hommage au Ministre des Pêches pour son accompagnement. </w:t>
      </w:r>
    </w:p>
    <w:p w14:paraId="4957E7B4" w14:textId="77777777" w:rsidR="00234B6D" w:rsidRPr="00C32E37" w:rsidRDefault="00234B6D" w:rsidP="00234B6D">
      <w:pPr>
        <w:shd w:val="clear" w:color="auto" w:fill="FFFFFF"/>
        <w:spacing w:after="150" w:line="276" w:lineRule="auto"/>
        <w:jc w:val="both"/>
        <w:rPr>
          <w:rFonts w:ascii="Arial" w:eastAsia="Times New Roman" w:hAnsi="Arial" w:cs="Arial"/>
          <w:sz w:val="24"/>
          <w:szCs w:val="24"/>
          <w:lang w:eastAsia="fr-FR"/>
        </w:rPr>
      </w:pPr>
      <w:r w:rsidRPr="00C32E37">
        <w:rPr>
          <w:rFonts w:ascii="Arial" w:eastAsia="Times New Roman" w:hAnsi="Arial" w:cs="Arial"/>
          <w:sz w:val="24"/>
          <w:szCs w:val="24"/>
          <w:lang w:eastAsia="fr-FR"/>
        </w:rPr>
        <w:lastRenderedPageBreak/>
        <w:t>En clôture de la journée, Dr Fatou Diouf a réaffirmé la</w:t>
      </w:r>
      <w:r w:rsidRPr="00C32E37">
        <w:rPr>
          <w:rFonts w:ascii="Arial" w:hAnsi="Arial" w:cs="Arial"/>
          <w:sz w:val="24"/>
          <w:szCs w:val="24"/>
        </w:rPr>
        <w:t xml:space="preserve"> ferme volonté de son département et de ceux de ses homologues de poursuivre et d'intensifier les actions en faveur de l'équité</w:t>
      </w:r>
    </w:p>
    <w:p w14:paraId="4C60D010" w14:textId="77777777" w:rsidR="00234B6D" w:rsidRPr="00C32E37" w:rsidRDefault="00234B6D" w:rsidP="00234B6D">
      <w:pPr>
        <w:shd w:val="clear" w:color="auto" w:fill="FFFFFF"/>
        <w:spacing w:after="150" w:line="276" w:lineRule="auto"/>
        <w:jc w:val="both"/>
        <w:rPr>
          <w:rFonts w:ascii="Arial" w:eastAsia="Times New Roman" w:hAnsi="Arial" w:cs="Arial"/>
          <w:sz w:val="24"/>
          <w:szCs w:val="24"/>
          <w:lang w:eastAsia="fr-FR"/>
        </w:rPr>
      </w:pPr>
      <w:r w:rsidRPr="00C32E37">
        <w:rPr>
          <w:rFonts w:ascii="Arial" w:eastAsia="Times New Roman" w:hAnsi="Arial" w:cs="Arial"/>
          <w:sz w:val="24"/>
          <w:szCs w:val="24"/>
          <w:lang w:eastAsia="fr-FR"/>
        </w:rPr>
        <w:t>La cérémonie de célébration de la journée des droits de la femme, qui s’est tenue à la sphère ministérielle OTD de Diamniadio, a réuni des Directeurs généraux, directeurs nationaux, Chefs de services, coordonnateurs de programmes, avec une forte mobilisation des femmes des trois départements ministériels du secteur primaire.  Une cérémonie s’est terminée dans une atmosphère de solidarité et d’espoir, avec la promesse de suivre les actions entreprises et d’en mesurer les résultats dans les mois à venir.</w:t>
      </w:r>
    </w:p>
    <w:p w14:paraId="1508178E" w14:textId="24A92D97" w:rsidR="00234B6D" w:rsidRPr="00234B6D" w:rsidRDefault="00234B6D" w:rsidP="006D0A35">
      <w:pPr>
        <w:spacing w:line="240" w:lineRule="auto"/>
        <w:jc w:val="both"/>
        <w:rPr>
          <w:rStyle w:val="normaltextrun"/>
          <w:rFonts w:ascii="Arial" w:hAnsi="Arial" w:cs="Arial"/>
          <w:b/>
          <w:bCs/>
          <w:sz w:val="24"/>
          <w:szCs w:val="24"/>
        </w:rPr>
      </w:pPr>
      <w:r w:rsidRPr="00234B6D">
        <w:rPr>
          <w:rStyle w:val="normaltextrun"/>
          <w:rFonts w:ascii="Arial" w:hAnsi="Arial" w:cs="Arial"/>
          <w:b/>
          <w:bCs/>
          <w:sz w:val="24"/>
          <w:szCs w:val="24"/>
        </w:rPr>
        <w:t>Ch. Seck NDONG</w:t>
      </w:r>
    </w:p>
    <w:sectPr w:rsidR="00234B6D" w:rsidRPr="00234B6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E507E" w14:textId="77777777" w:rsidR="006540A1" w:rsidRDefault="006540A1">
      <w:pPr>
        <w:spacing w:after="0" w:line="240" w:lineRule="auto"/>
      </w:pPr>
      <w:r>
        <w:separator/>
      </w:r>
    </w:p>
  </w:endnote>
  <w:endnote w:type="continuationSeparator" w:id="0">
    <w:p w14:paraId="79D571D4" w14:textId="77777777" w:rsidR="006540A1" w:rsidRDefault="00654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22F0" w14:textId="77777777" w:rsidR="0050660F" w:rsidRDefault="0050660F">
    <w:pPr>
      <w:pStyle w:val="Pieddepage"/>
      <w:jc w:val="right"/>
    </w:pPr>
  </w:p>
  <w:p w14:paraId="4854227C" w14:textId="77777777" w:rsidR="0050660F" w:rsidRDefault="0050660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37501" w14:textId="77777777" w:rsidR="006540A1" w:rsidRDefault="006540A1">
      <w:pPr>
        <w:spacing w:after="0" w:line="240" w:lineRule="auto"/>
      </w:pPr>
      <w:r>
        <w:separator/>
      </w:r>
    </w:p>
  </w:footnote>
  <w:footnote w:type="continuationSeparator" w:id="0">
    <w:p w14:paraId="09649783" w14:textId="77777777" w:rsidR="006540A1" w:rsidRDefault="00654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6"/>
      <w:gridCol w:w="2490"/>
      <w:gridCol w:w="1559"/>
    </w:tblGrid>
    <w:tr w:rsidR="0050660F" w14:paraId="27C79950" w14:textId="77777777" w:rsidTr="009B078A">
      <w:tc>
        <w:tcPr>
          <w:tcW w:w="6016" w:type="dxa"/>
        </w:tcPr>
        <w:p w14:paraId="21522094" w14:textId="77777777" w:rsidR="0050660F" w:rsidRDefault="0050660F" w:rsidP="00090CAD"/>
      </w:tc>
      <w:tc>
        <w:tcPr>
          <w:tcW w:w="2490" w:type="dxa"/>
        </w:tcPr>
        <w:p w14:paraId="66B88E6D" w14:textId="77777777" w:rsidR="0050660F" w:rsidRDefault="0050660F" w:rsidP="00090CAD">
          <w:pPr>
            <w:jc w:val="right"/>
          </w:pPr>
        </w:p>
      </w:tc>
      <w:tc>
        <w:tcPr>
          <w:tcW w:w="1559" w:type="dxa"/>
        </w:tcPr>
        <w:p w14:paraId="513CE26F" w14:textId="77777777" w:rsidR="0050660F" w:rsidRDefault="0050660F" w:rsidP="00090CAD">
          <w:pPr>
            <w:jc w:val="right"/>
          </w:pPr>
        </w:p>
      </w:tc>
    </w:tr>
  </w:tbl>
  <w:p w14:paraId="2F515580" w14:textId="77777777" w:rsidR="0050660F" w:rsidRDefault="0050660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77E84"/>
    <w:multiLevelType w:val="multilevel"/>
    <w:tmpl w:val="C9927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66844"/>
    <w:multiLevelType w:val="multilevel"/>
    <w:tmpl w:val="A630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B4BB0"/>
    <w:multiLevelType w:val="hybridMultilevel"/>
    <w:tmpl w:val="4F107750"/>
    <w:lvl w:ilvl="0" w:tplc="41083734">
      <w:numFmt w:val="bullet"/>
      <w:lvlText w:val="-"/>
      <w:lvlJc w:val="left"/>
      <w:pPr>
        <w:ind w:left="720" w:hanging="360"/>
      </w:pPr>
      <w:rPr>
        <w:rFonts w:ascii="Tahoma" w:eastAsia="Times New Roman" w:hAnsi="Tahoma" w:cs="Tahoma"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7977B8"/>
    <w:multiLevelType w:val="hybridMultilevel"/>
    <w:tmpl w:val="317603AC"/>
    <w:lvl w:ilvl="0" w:tplc="B5CA9498">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8C5233"/>
    <w:multiLevelType w:val="multilevel"/>
    <w:tmpl w:val="5FD4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444B0F"/>
    <w:multiLevelType w:val="hybridMultilevel"/>
    <w:tmpl w:val="99280C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39D7001"/>
    <w:multiLevelType w:val="hybridMultilevel"/>
    <w:tmpl w:val="833C101C"/>
    <w:lvl w:ilvl="0" w:tplc="83C217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5EB70EB"/>
    <w:multiLevelType w:val="multilevel"/>
    <w:tmpl w:val="8CD2E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5E68C8"/>
    <w:multiLevelType w:val="multilevel"/>
    <w:tmpl w:val="106C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CD693F"/>
    <w:multiLevelType w:val="hybridMultilevel"/>
    <w:tmpl w:val="44A6EB7E"/>
    <w:lvl w:ilvl="0" w:tplc="27C2CC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49557864">
    <w:abstractNumId w:val="8"/>
  </w:num>
  <w:num w:numId="2" w16cid:durableId="237986822">
    <w:abstractNumId w:val="3"/>
  </w:num>
  <w:num w:numId="3" w16cid:durableId="718750388">
    <w:abstractNumId w:val="2"/>
  </w:num>
  <w:num w:numId="4" w16cid:durableId="1457718519">
    <w:abstractNumId w:val="0"/>
  </w:num>
  <w:num w:numId="5" w16cid:durableId="1589462478">
    <w:abstractNumId w:val="6"/>
  </w:num>
  <w:num w:numId="6" w16cid:durableId="366489292">
    <w:abstractNumId w:val="9"/>
  </w:num>
  <w:num w:numId="7" w16cid:durableId="1015037947">
    <w:abstractNumId w:val="1"/>
  </w:num>
  <w:num w:numId="8" w16cid:durableId="1466125287">
    <w:abstractNumId w:val="7"/>
  </w:num>
  <w:num w:numId="9" w16cid:durableId="236323366">
    <w:abstractNumId w:val="5"/>
  </w:num>
  <w:num w:numId="10" w16cid:durableId="1241603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734"/>
    <w:rsid w:val="0000020E"/>
    <w:rsid w:val="00003840"/>
    <w:rsid w:val="00023A45"/>
    <w:rsid w:val="000331BE"/>
    <w:rsid w:val="00033AFC"/>
    <w:rsid w:val="00047364"/>
    <w:rsid w:val="00057B89"/>
    <w:rsid w:val="00061FEF"/>
    <w:rsid w:val="00096FAA"/>
    <w:rsid w:val="00097FF5"/>
    <w:rsid w:val="000A26C5"/>
    <w:rsid w:val="000A6769"/>
    <w:rsid w:val="000B3228"/>
    <w:rsid w:val="000B54C3"/>
    <w:rsid w:val="000C0D42"/>
    <w:rsid w:val="000C3DF9"/>
    <w:rsid w:val="000D00D4"/>
    <w:rsid w:val="000D0D2D"/>
    <w:rsid w:val="000D1C42"/>
    <w:rsid w:val="000D3848"/>
    <w:rsid w:val="000E4C35"/>
    <w:rsid w:val="000E52C1"/>
    <w:rsid w:val="000F2782"/>
    <w:rsid w:val="000F29A9"/>
    <w:rsid w:val="000F3B93"/>
    <w:rsid w:val="000F4E8D"/>
    <w:rsid w:val="000F539A"/>
    <w:rsid w:val="000F5C0E"/>
    <w:rsid w:val="000F6C28"/>
    <w:rsid w:val="00100C3B"/>
    <w:rsid w:val="00105419"/>
    <w:rsid w:val="00110332"/>
    <w:rsid w:val="00112BA5"/>
    <w:rsid w:val="001162C0"/>
    <w:rsid w:val="00116D61"/>
    <w:rsid w:val="001241FA"/>
    <w:rsid w:val="001306C3"/>
    <w:rsid w:val="00135671"/>
    <w:rsid w:val="0014433B"/>
    <w:rsid w:val="00144D3B"/>
    <w:rsid w:val="00154937"/>
    <w:rsid w:val="001843A3"/>
    <w:rsid w:val="00196723"/>
    <w:rsid w:val="00196D66"/>
    <w:rsid w:val="001A05AA"/>
    <w:rsid w:val="001A3946"/>
    <w:rsid w:val="001B3027"/>
    <w:rsid w:val="001B3202"/>
    <w:rsid w:val="001B61FF"/>
    <w:rsid w:val="001C3DA7"/>
    <w:rsid w:val="001C413F"/>
    <w:rsid w:val="001C50CB"/>
    <w:rsid w:val="001C5C97"/>
    <w:rsid w:val="001C635A"/>
    <w:rsid w:val="001C746B"/>
    <w:rsid w:val="001D3725"/>
    <w:rsid w:val="001D46E3"/>
    <w:rsid w:val="001D515B"/>
    <w:rsid w:val="001E0510"/>
    <w:rsid w:val="001E70D5"/>
    <w:rsid w:val="001E7453"/>
    <w:rsid w:val="001F18A7"/>
    <w:rsid w:val="001F3CA9"/>
    <w:rsid w:val="001F4337"/>
    <w:rsid w:val="001F5ED0"/>
    <w:rsid w:val="002051CA"/>
    <w:rsid w:val="002055B0"/>
    <w:rsid w:val="00205E42"/>
    <w:rsid w:val="00206D4C"/>
    <w:rsid w:val="00210C03"/>
    <w:rsid w:val="00216595"/>
    <w:rsid w:val="00221831"/>
    <w:rsid w:val="00221E8B"/>
    <w:rsid w:val="0022675F"/>
    <w:rsid w:val="00234B6D"/>
    <w:rsid w:val="00235292"/>
    <w:rsid w:val="00252BBF"/>
    <w:rsid w:val="002574E9"/>
    <w:rsid w:val="00262499"/>
    <w:rsid w:val="00262B1A"/>
    <w:rsid w:val="00262C1C"/>
    <w:rsid w:val="002650E7"/>
    <w:rsid w:val="00273BD5"/>
    <w:rsid w:val="00274A1B"/>
    <w:rsid w:val="002921D2"/>
    <w:rsid w:val="002940F1"/>
    <w:rsid w:val="002A406F"/>
    <w:rsid w:val="002A417A"/>
    <w:rsid w:val="002A69FC"/>
    <w:rsid w:val="002C3F86"/>
    <w:rsid w:val="002C5EE9"/>
    <w:rsid w:val="002D420C"/>
    <w:rsid w:val="002D5856"/>
    <w:rsid w:val="002D6A0E"/>
    <w:rsid w:val="002E3F45"/>
    <w:rsid w:val="002E426E"/>
    <w:rsid w:val="002E6096"/>
    <w:rsid w:val="002F0089"/>
    <w:rsid w:val="002F010A"/>
    <w:rsid w:val="002F0F4E"/>
    <w:rsid w:val="002F1B6E"/>
    <w:rsid w:val="002F2A7F"/>
    <w:rsid w:val="002F75BC"/>
    <w:rsid w:val="00304F6D"/>
    <w:rsid w:val="0030620B"/>
    <w:rsid w:val="00313A1B"/>
    <w:rsid w:val="00320014"/>
    <w:rsid w:val="00322765"/>
    <w:rsid w:val="00331277"/>
    <w:rsid w:val="00340F34"/>
    <w:rsid w:val="00341876"/>
    <w:rsid w:val="003429E9"/>
    <w:rsid w:val="00352BAB"/>
    <w:rsid w:val="00352D22"/>
    <w:rsid w:val="003565E3"/>
    <w:rsid w:val="003566C6"/>
    <w:rsid w:val="00361423"/>
    <w:rsid w:val="0036439F"/>
    <w:rsid w:val="00374738"/>
    <w:rsid w:val="00385582"/>
    <w:rsid w:val="00385973"/>
    <w:rsid w:val="00394BA9"/>
    <w:rsid w:val="00395F7A"/>
    <w:rsid w:val="003A6D3B"/>
    <w:rsid w:val="003B6F04"/>
    <w:rsid w:val="003C160F"/>
    <w:rsid w:val="003D1A16"/>
    <w:rsid w:val="003D7BD4"/>
    <w:rsid w:val="003E3E6A"/>
    <w:rsid w:val="003E4BFF"/>
    <w:rsid w:val="003F004C"/>
    <w:rsid w:val="003F592F"/>
    <w:rsid w:val="003F6F18"/>
    <w:rsid w:val="003F72B8"/>
    <w:rsid w:val="004002E0"/>
    <w:rsid w:val="004044EC"/>
    <w:rsid w:val="004057FE"/>
    <w:rsid w:val="004164FE"/>
    <w:rsid w:val="00422AA5"/>
    <w:rsid w:val="00423186"/>
    <w:rsid w:val="00424E29"/>
    <w:rsid w:val="00431269"/>
    <w:rsid w:val="00435986"/>
    <w:rsid w:val="004440E5"/>
    <w:rsid w:val="00445F14"/>
    <w:rsid w:val="00450185"/>
    <w:rsid w:val="00455693"/>
    <w:rsid w:val="00457F4E"/>
    <w:rsid w:val="004601D0"/>
    <w:rsid w:val="0046076B"/>
    <w:rsid w:val="004668E4"/>
    <w:rsid w:val="00467A93"/>
    <w:rsid w:val="00467B43"/>
    <w:rsid w:val="00482094"/>
    <w:rsid w:val="00483DBF"/>
    <w:rsid w:val="00486294"/>
    <w:rsid w:val="00487432"/>
    <w:rsid w:val="004962AE"/>
    <w:rsid w:val="004A41A0"/>
    <w:rsid w:val="004A5678"/>
    <w:rsid w:val="004C0981"/>
    <w:rsid w:val="004C1A51"/>
    <w:rsid w:val="004C5EF1"/>
    <w:rsid w:val="004C6E58"/>
    <w:rsid w:val="004C747E"/>
    <w:rsid w:val="004E7BD9"/>
    <w:rsid w:val="004F4008"/>
    <w:rsid w:val="004F41A0"/>
    <w:rsid w:val="0050660F"/>
    <w:rsid w:val="005128FB"/>
    <w:rsid w:val="00524DE8"/>
    <w:rsid w:val="0053349D"/>
    <w:rsid w:val="0053517F"/>
    <w:rsid w:val="00545E01"/>
    <w:rsid w:val="00552C90"/>
    <w:rsid w:val="00554BF1"/>
    <w:rsid w:val="00556AF8"/>
    <w:rsid w:val="0055761E"/>
    <w:rsid w:val="00571BEB"/>
    <w:rsid w:val="00583783"/>
    <w:rsid w:val="00585C7B"/>
    <w:rsid w:val="00586B61"/>
    <w:rsid w:val="00592266"/>
    <w:rsid w:val="0059658E"/>
    <w:rsid w:val="005970B4"/>
    <w:rsid w:val="005A0C32"/>
    <w:rsid w:val="005B0C09"/>
    <w:rsid w:val="005E4095"/>
    <w:rsid w:val="005F2193"/>
    <w:rsid w:val="005F22F1"/>
    <w:rsid w:val="005F26BA"/>
    <w:rsid w:val="005F314D"/>
    <w:rsid w:val="005F631B"/>
    <w:rsid w:val="00601873"/>
    <w:rsid w:val="0060476E"/>
    <w:rsid w:val="0060795F"/>
    <w:rsid w:val="006166C5"/>
    <w:rsid w:val="00623525"/>
    <w:rsid w:val="00627321"/>
    <w:rsid w:val="00636465"/>
    <w:rsid w:val="00647A18"/>
    <w:rsid w:val="006540A1"/>
    <w:rsid w:val="0065553A"/>
    <w:rsid w:val="0066008B"/>
    <w:rsid w:val="00665FE3"/>
    <w:rsid w:val="0067493B"/>
    <w:rsid w:val="00675C71"/>
    <w:rsid w:val="00682402"/>
    <w:rsid w:val="00683B00"/>
    <w:rsid w:val="00690475"/>
    <w:rsid w:val="00694C06"/>
    <w:rsid w:val="006A107D"/>
    <w:rsid w:val="006A394C"/>
    <w:rsid w:val="006A4CDB"/>
    <w:rsid w:val="006A5C63"/>
    <w:rsid w:val="006A64B1"/>
    <w:rsid w:val="006B2E50"/>
    <w:rsid w:val="006B4653"/>
    <w:rsid w:val="006C02D7"/>
    <w:rsid w:val="006D0A35"/>
    <w:rsid w:val="006D242E"/>
    <w:rsid w:val="006D3B52"/>
    <w:rsid w:val="006D50E8"/>
    <w:rsid w:val="006D5B38"/>
    <w:rsid w:val="006D7153"/>
    <w:rsid w:val="006D7281"/>
    <w:rsid w:val="006D79AA"/>
    <w:rsid w:val="006D7C15"/>
    <w:rsid w:val="006E5441"/>
    <w:rsid w:val="006E5EBE"/>
    <w:rsid w:val="006E6085"/>
    <w:rsid w:val="006F2A36"/>
    <w:rsid w:val="00703B7C"/>
    <w:rsid w:val="00704EAC"/>
    <w:rsid w:val="00707E2A"/>
    <w:rsid w:val="00721BD7"/>
    <w:rsid w:val="007240B1"/>
    <w:rsid w:val="0072741B"/>
    <w:rsid w:val="007316C5"/>
    <w:rsid w:val="00733A96"/>
    <w:rsid w:val="00735D42"/>
    <w:rsid w:val="00736CF4"/>
    <w:rsid w:val="00737242"/>
    <w:rsid w:val="0073734F"/>
    <w:rsid w:val="007508A8"/>
    <w:rsid w:val="007511E6"/>
    <w:rsid w:val="00751DD3"/>
    <w:rsid w:val="00765210"/>
    <w:rsid w:val="0076580A"/>
    <w:rsid w:val="00767225"/>
    <w:rsid w:val="00774446"/>
    <w:rsid w:val="00781D2C"/>
    <w:rsid w:val="00781E94"/>
    <w:rsid w:val="00797430"/>
    <w:rsid w:val="00797F55"/>
    <w:rsid w:val="007A25FB"/>
    <w:rsid w:val="007A53B8"/>
    <w:rsid w:val="007A7691"/>
    <w:rsid w:val="007B3853"/>
    <w:rsid w:val="007B64D6"/>
    <w:rsid w:val="007C2D0D"/>
    <w:rsid w:val="007D3ABB"/>
    <w:rsid w:val="007E1FB9"/>
    <w:rsid w:val="007E5E77"/>
    <w:rsid w:val="007F2F49"/>
    <w:rsid w:val="007F7D58"/>
    <w:rsid w:val="0080526F"/>
    <w:rsid w:val="00806ABE"/>
    <w:rsid w:val="00806AC2"/>
    <w:rsid w:val="00806BD5"/>
    <w:rsid w:val="008072F7"/>
    <w:rsid w:val="0080774E"/>
    <w:rsid w:val="00807E17"/>
    <w:rsid w:val="00814931"/>
    <w:rsid w:val="00814B95"/>
    <w:rsid w:val="00815E91"/>
    <w:rsid w:val="00820DD2"/>
    <w:rsid w:val="00822859"/>
    <w:rsid w:val="00825EBC"/>
    <w:rsid w:val="008303EE"/>
    <w:rsid w:val="00830F6C"/>
    <w:rsid w:val="008360B2"/>
    <w:rsid w:val="00841236"/>
    <w:rsid w:val="008449C2"/>
    <w:rsid w:val="008456B8"/>
    <w:rsid w:val="00845D19"/>
    <w:rsid w:val="00853B26"/>
    <w:rsid w:val="00861A49"/>
    <w:rsid w:val="00864DF8"/>
    <w:rsid w:val="008661E9"/>
    <w:rsid w:val="00866299"/>
    <w:rsid w:val="0087354F"/>
    <w:rsid w:val="0087456A"/>
    <w:rsid w:val="00876AFA"/>
    <w:rsid w:val="008778C2"/>
    <w:rsid w:val="00887890"/>
    <w:rsid w:val="00894078"/>
    <w:rsid w:val="00896B7E"/>
    <w:rsid w:val="008A0472"/>
    <w:rsid w:val="008A331A"/>
    <w:rsid w:val="008A5608"/>
    <w:rsid w:val="008A5E52"/>
    <w:rsid w:val="008A6733"/>
    <w:rsid w:val="008A748B"/>
    <w:rsid w:val="008B4AB2"/>
    <w:rsid w:val="008C484A"/>
    <w:rsid w:val="008C4F68"/>
    <w:rsid w:val="008D5B8E"/>
    <w:rsid w:val="008E0E86"/>
    <w:rsid w:val="008E5870"/>
    <w:rsid w:val="008E6933"/>
    <w:rsid w:val="00901199"/>
    <w:rsid w:val="00902A58"/>
    <w:rsid w:val="009038BE"/>
    <w:rsid w:val="00906EFD"/>
    <w:rsid w:val="00913AF7"/>
    <w:rsid w:val="00914135"/>
    <w:rsid w:val="0092127F"/>
    <w:rsid w:val="00942552"/>
    <w:rsid w:val="00956D6A"/>
    <w:rsid w:val="00960E6C"/>
    <w:rsid w:val="0096209B"/>
    <w:rsid w:val="00966B2A"/>
    <w:rsid w:val="00967DEA"/>
    <w:rsid w:val="00990CFC"/>
    <w:rsid w:val="00992758"/>
    <w:rsid w:val="00995D32"/>
    <w:rsid w:val="0099787C"/>
    <w:rsid w:val="009A364F"/>
    <w:rsid w:val="009B3DF0"/>
    <w:rsid w:val="009B7D25"/>
    <w:rsid w:val="009C383B"/>
    <w:rsid w:val="009C45CE"/>
    <w:rsid w:val="009C612E"/>
    <w:rsid w:val="009D2568"/>
    <w:rsid w:val="009D382F"/>
    <w:rsid w:val="00A02442"/>
    <w:rsid w:val="00A05F43"/>
    <w:rsid w:val="00A12953"/>
    <w:rsid w:val="00A25685"/>
    <w:rsid w:val="00A25E1E"/>
    <w:rsid w:val="00A319C8"/>
    <w:rsid w:val="00A327C1"/>
    <w:rsid w:val="00A3499D"/>
    <w:rsid w:val="00A417D1"/>
    <w:rsid w:val="00A47862"/>
    <w:rsid w:val="00A54087"/>
    <w:rsid w:val="00A548D4"/>
    <w:rsid w:val="00A57668"/>
    <w:rsid w:val="00A71413"/>
    <w:rsid w:val="00A73E29"/>
    <w:rsid w:val="00A818F5"/>
    <w:rsid w:val="00A857B7"/>
    <w:rsid w:val="00A86B2E"/>
    <w:rsid w:val="00A95ABD"/>
    <w:rsid w:val="00A970CD"/>
    <w:rsid w:val="00AA10B4"/>
    <w:rsid w:val="00AA1B23"/>
    <w:rsid w:val="00AB525C"/>
    <w:rsid w:val="00AB53C7"/>
    <w:rsid w:val="00AC1AC9"/>
    <w:rsid w:val="00AC5CCE"/>
    <w:rsid w:val="00AC6FBA"/>
    <w:rsid w:val="00AD0ECC"/>
    <w:rsid w:val="00AD3AF1"/>
    <w:rsid w:val="00AD43AD"/>
    <w:rsid w:val="00AD5032"/>
    <w:rsid w:val="00AD5C15"/>
    <w:rsid w:val="00AD6C26"/>
    <w:rsid w:val="00AE0A2A"/>
    <w:rsid w:val="00AE28E5"/>
    <w:rsid w:val="00AE452E"/>
    <w:rsid w:val="00AE47AC"/>
    <w:rsid w:val="00B002F6"/>
    <w:rsid w:val="00B003EF"/>
    <w:rsid w:val="00B0061D"/>
    <w:rsid w:val="00B011FE"/>
    <w:rsid w:val="00B105AA"/>
    <w:rsid w:val="00B10F21"/>
    <w:rsid w:val="00B16EA3"/>
    <w:rsid w:val="00B30623"/>
    <w:rsid w:val="00B36734"/>
    <w:rsid w:val="00B378A7"/>
    <w:rsid w:val="00B40F54"/>
    <w:rsid w:val="00B44426"/>
    <w:rsid w:val="00B46AB5"/>
    <w:rsid w:val="00B47EB8"/>
    <w:rsid w:val="00B544CA"/>
    <w:rsid w:val="00B54F58"/>
    <w:rsid w:val="00B6308D"/>
    <w:rsid w:val="00B66E35"/>
    <w:rsid w:val="00B6779E"/>
    <w:rsid w:val="00B67B61"/>
    <w:rsid w:val="00B763FE"/>
    <w:rsid w:val="00B80CCE"/>
    <w:rsid w:val="00B85A71"/>
    <w:rsid w:val="00B85E86"/>
    <w:rsid w:val="00B86A73"/>
    <w:rsid w:val="00B90D5C"/>
    <w:rsid w:val="00B9591E"/>
    <w:rsid w:val="00BA3AF7"/>
    <w:rsid w:val="00BA712A"/>
    <w:rsid w:val="00BA7B41"/>
    <w:rsid w:val="00BB348B"/>
    <w:rsid w:val="00BB602A"/>
    <w:rsid w:val="00BC4F89"/>
    <w:rsid w:val="00BC713F"/>
    <w:rsid w:val="00BC746B"/>
    <w:rsid w:val="00BD2031"/>
    <w:rsid w:val="00BD45E7"/>
    <w:rsid w:val="00BE1CE6"/>
    <w:rsid w:val="00C01F8E"/>
    <w:rsid w:val="00C02E19"/>
    <w:rsid w:val="00C04DCE"/>
    <w:rsid w:val="00C07BFC"/>
    <w:rsid w:val="00C20119"/>
    <w:rsid w:val="00C21C18"/>
    <w:rsid w:val="00C2259E"/>
    <w:rsid w:val="00C3021E"/>
    <w:rsid w:val="00C40A4B"/>
    <w:rsid w:val="00C42F94"/>
    <w:rsid w:val="00C542FB"/>
    <w:rsid w:val="00C61ADE"/>
    <w:rsid w:val="00C65D72"/>
    <w:rsid w:val="00C67119"/>
    <w:rsid w:val="00C67A08"/>
    <w:rsid w:val="00C67E03"/>
    <w:rsid w:val="00C73066"/>
    <w:rsid w:val="00C77B42"/>
    <w:rsid w:val="00C80F9E"/>
    <w:rsid w:val="00C82841"/>
    <w:rsid w:val="00C82D52"/>
    <w:rsid w:val="00C87462"/>
    <w:rsid w:val="00CA34CF"/>
    <w:rsid w:val="00CA4EE4"/>
    <w:rsid w:val="00CA59F8"/>
    <w:rsid w:val="00CB2225"/>
    <w:rsid w:val="00CB28FE"/>
    <w:rsid w:val="00CC2D93"/>
    <w:rsid w:val="00CD029A"/>
    <w:rsid w:val="00CD4E84"/>
    <w:rsid w:val="00CE51CF"/>
    <w:rsid w:val="00CF149D"/>
    <w:rsid w:val="00CF4459"/>
    <w:rsid w:val="00D03388"/>
    <w:rsid w:val="00D04E58"/>
    <w:rsid w:val="00D1011A"/>
    <w:rsid w:val="00D14CFA"/>
    <w:rsid w:val="00D15EEC"/>
    <w:rsid w:val="00D17500"/>
    <w:rsid w:val="00D23061"/>
    <w:rsid w:val="00D26A00"/>
    <w:rsid w:val="00D27359"/>
    <w:rsid w:val="00D34D93"/>
    <w:rsid w:val="00D44DC8"/>
    <w:rsid w:val="00D4538A"/>
    <w:rsid w:val="00D53B94"/>
    <w:rsid w:val="00D569A4"/>
    <w:rsid w:val="00D61339"/>
    <w:rsid w:val="00D6423C"/>
    <w:rsid w:val="00D70AD3"/>
    <w:rsid w:val="00D76FC0"/>
    <w:rsid w:val="00D87238"/>
    <w:rsid w:val="00D939D6"/>
    <w:rsid w:val="00DA0087"/>
    <w:rsid w:val="00DA2C1D"/>
    <w:rsid w:val="00DB02BA"/>
    <w:rsid w:val="00DB1B1C"/>
    <w:rsid w:val="00DB1FD8"/>
    <w:rsid w:val="00DB74D5"/>
    <w:rsid w:val="00DB752A"/>
    <w:rsid w:val="00DC2AE0"/>
    <w:rsid w:val="00DC3942"/>
    <w:rsid w:val="00DE3E34"/>
    <w:rsid w:val="00DE4864"/>
    <w:rsid w:val="00DF7DC3"/>
    <w:rsid w:val="00E035E3"/>
    <w:rsid w:val="00E07150"/>
    <w:rsid w:val="00E12BE1"/>
    <w:rsid w:val="00E257A6"/>
    <w:rsid w:val="00E26F41"/>
    <w:rsid w:val="00E34B2D"/>
    <w:rsid w:val="00E40AB7"/>
    <w:rsid w:val="00E40F24"/>
    <w:rsid w:val="00E41BA9"/>
    <w:rsid w:val="00E42EFD"/>
    <w:rsid w:val="00E54ABE"/>
    <w:rsid w:val="00E55DB3"/>
    <w:rsid w:val="00E6387D"/>
    <w:rsid w:val="00E63C3B"/>
    <w:rsid w:val="00E64789"/>
    <w:rsid w:val="00E6579D"/>
    <w:rsid w:val="00E70AFA"/>
    <w:rsid w:val="00E94314"/>
    <w:rsid w:val="00E94A62"/>
    <w:rsid w:val="00E95B58"/>
    <w:rsid w:val="00E9720D"/>
    <w:rsid w:val="00EA2E21"/>
    <w:rsid w:val="00EA7D09"/>
    <w:rsid w:val="00EB1156"/>
    <w:rsid w:val="00EB3FAB"/>
    <w:rsid w:val="00EB57A2"/>
    <w:rsid w:val="00EB61F7"/>
    <w:rsid w:val="00EC027A"/>
    <w:rsid w:val="00EC0777"/>
    <w:rsid w:val="00EC7122"/>
    <w:rsid w:val="00EC7BB8"/>
    <w:rsid w:val="00ED4437"/>
    <w:rsid w:val="00F062E3"/>
    <w:rsid w:val="00F15A6C"/>
    <w:rsid w:val="00F2007C"/>
    <w:rsid w:val="00F234FD"/>
    <w:rsid w:val="00F3292D"/>
    <w:rsid w:val="00F35EC1"/>
    <w:rsid w:val="00F4050B"/>
    <w:rsid w:val="00F457AD"/>
    <w:rsid w:val="00F461A3"/>
    <w:rsid w:val="00F47527"/>
    <w:rsid w:val="00F5547D"/>
    <w:rsid w:val="00F753E7"/>
    <w:rsid w:val="00F77039"/>
    <w:rsid w:val="00F801A6"/>
    <w:rsid w:val="00F81E02"/>
    <w:rsid w:val="00F87D24"/>
    <w:rsid w:val="00F95E93"/>
    <w:rsid w:val="00FA077A"/>
    <w:rsid w:val="00FA22C4"/>
    <w:rsid w:val="00FA6196"/>
    <w:rsid w:val="00FB0541"/>
    <w:rsid w:val="00FD1060"/>
    <w:rsid w:val="00FE492E"/>
    <w:rsid w:val="00FE62E3"/>
    <w:rsid w:val="00FE7C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24442"/>
  <w15:chartTrackingRefBased/>
  <w15:docId w15:val="{10FA67C1-E895-4467-B431-06A3A0C0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86B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qFormat/>
    <w:rsid w:val="00A857B7"/>
    <w:pPr>
      <w:keepNext/>
      <w:spacing w:after="0" w:line="240" w:lineRule="auto"/>
      <w:jc w:val="center"/>
      <w:outlineLvl w:val="1"/>
    </w:pPr>
    <w:rPr>
      <w:rFonts w:ascii="Times New Roman" w:eastAsia="Times New Roman" w:hAnsi="Times New Roman" w:cs="Times New Roman"/>
      <w:sz w:val="32"/>
      <w:szCs w:val="20"/>
      <w:u w:val="single"/>
      <w:lang w:eastAsia="fr-FR"/>
    </w:rPr>
  </w:style>
  <w:style w:type="paragraph" w:styleId="Titre5">
    <w:name w:val="heading 5"/>
    <w:basedOn w:val="Normal"/>
    <w:next w:val="Normal"/>
    <w:link w:val="Titre5Car"/>
    <w:uiPriority w:val="9"/>
    <w:semiHidden/>
    <w:unhideWhenUsed/>
    <w:qFormat/>
    <w:rsid w:val="00A86B2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A364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9A364F"/>
    <w:pPr>
      <w:ind w:left="720"/>
      <w:contextualSpacing/>
    </w:pPr>
  </w:style>
  <w:style w:type="character" w:styleId="Lienhypertexte">
    <w:name w:val="Hyperlink"/>
    <w:basedOn w:val="Policepardfaut"/>
    <w:uiPriority w:val="99"/>
    <w:unhideWhenUsed/>
    <w:rsid w:val="00806AC2"/>
    <w:rPr>
      <w:color w:val="0563C1" w:themeColor="hyperlink"/>
      <w:u w:val="single"/>
    </w:rPr>
  </w:style>
  <w:style w:type="character" w:styleId="Mentionnonrsolue">
    <w:name w:val="Unresolved Mention"/>
    <w:basedOn w:val="Policepardfaut"/>
    <w:uiPriority w:val="99"/>
    <w:semiHidden/>
    <w:unhideWhenUsed/>
    <w:rsid w:val="00806AC2"/>
    <w:rPr>
      <w:color w:val="605E5C"/>
      <w:shd w:val="clear" w:color="auto" w:fill="E1DFDD"/>
    </w:rPr>
  </w:style>
  <w:style w:type="paragraph" w:styleId="En-tte">
    <w:name w:val="header"/>
    <w:basedOn w:val="Normal"/>
    <w:link w:val="En-tteCar"/>
    <w:uiPriority w:val="99"/>
    <w:unhideWhenUsed/>
    <w:rsid w:val="0050660F"/>
    <w:pPr>
      <w:tabs>
        <w:tab w:val="center" w:pos="4513"/>
        <w:tab w:val="right" w:pos="9026"/>
      </w:tabs>
      <w:spacing w:after="0" w:line="240" w:lineRule="auto"/>
    </w:pPr>
    <w:rPr>
      <w:rFonts w:eastAsiaTheme="minorEastAsia"/>
      <w:lang w:val="en-GB" w:eastAsia="zh-CN"/>
    </w:rPr>
  </w:style>
  <w:style w:type="character" w:customStyle="1" w:styleId="En-tteCar">
    <w:name w:val="En-tête Car"/>
    <w:basedOn w:val="Policepardfaut"/>
    <w:link w:val="En-tte"/>
    <w:uiPriority w:val="99"/>
    <w:rsid w:val="0050660F"/>
    <w:rPr>
      <w:rFonts w:eastAsiaTheme="minorEastAsia"/>
      <w:lang w:val="en-GB" w:eastAsia="zh-CN"/>
    </w:rPr>
  </w:style>
  <w:style w:type="paragraph" w:styleId="Pieddepage">
    <w:name w:val="footer"/>
    <w:basedOn w:val="Normal"/>
    <w:link w:val="PieddepageCar"/>
    <w:uiPriority w:val="99"/>
    <w:unhideWhenUsed/>
    <w:rsid w:val="0050660F"/>
    <w:pPr>
      <w:tabs>
        <w:tab w:val="center" w:pos="4513"/>
        <w:tab w:val="right" w:pos="9026"/>
      </w:tabs>
      <w:spacing w:after="0" w:line="240" w:lineRule="auto"/>
    </w:pPr>
    <w:rPr>
      <w:rFonts w:eastAsiaTheme="minorEastAsia"/>
      <w:lang w:val="en-GB" w:eastAsia="zh-CN"/>
    </w:rPr>
  </w:style>
  <w:style w:type="character" w:customStyle="1" w:styleId="PieddepageCar">
    <w:name w:val="Pied de page Car"/>
    <w:basedOn w:val="Policepardfaut"/>
    <w:link w:val="Pieddepage"/>
    <w:uiPriority w:val="99"/>
    <w:rsid w:val="0050660F"/>
    <w:rPr>
      <w:rFonts w:eastAsiaTheme="minorEastAsia"/>
      <w:lang w:val="en-GB" w:eastAsia="zh-CN"/>
    </w:rPr>
  </w:style>
  <w:style w:type="table" w:styleId="Grilledutableau">
    <w:name w:val="Table Grid"/>
    <w:basedOn w:val="TableauNormal"/>
    <w:uiPriority w:val="39"/>
    <w:rsid w:val="0050660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0660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Policepardfaut"/>
    <w:rsid w:val="0050660F"/>
  </w:style>
  <w:style w:type="table" w:styleId="Tableausimple5">
    <w:name w:val="Plain Table 5"/>
    <w:basedOn w:val="TableauNormal"/>
    <w:uiPriority w:val="45"/>
    <w:rsid w:val="0050660F"/>
    <w:pPr>
      <w:spacing w:after="0" w:line="240" w:lineRule="auto"/>
    </w:pPr>
    <w:rPr>
      <w:sz w:val="24"/>
      <w:szCs w:val="24"/>
      <w:lang w:val="fr-S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re2Car">
    <w:name w:val="Titre 2 Car"/>
    <w:basedOn w:val="Policepardfaut"/>
    <w:link w:val="Titre2"/>
    <w:rsid w:val="00A857B7"/>
    <w:rPr>
      <w:rFonts w:ascii="Times New Roman" w:eastAsia="Times New Roman" w:hAnsi="Times New Roman" w:cs="Times New Roman"/>
      <w:sz w:val="32"/>
      <w:szCs w:val="20"/>
      <w:u w:val="single"/>
      <w:lang w:eastAsia="fr-FR"/>
    </w:rPr>
  </w:style>
  <w:style w:type="character" w:customStyle="1" w:styleId="Titre1Car">
    <w:name w:val="Titre 1 Car"/>
    <w:basedOn w:val="Policepardfaut"/>
    <w:link w:val="Titre1"/>
    <w:uiPriority w:val="9"/>
    <w:rsid w:val="00A86B2E"/>
    <w:rPr>
      <w:rFonts w:asciiTheme="majorHAnsi" w:eastAsiaTheme="majorEastAsia" w:hAnsiTheme="majorHAnsi" w:cstheme="majorBidi"/>
      <w:color w:val="2F5496" w:themeColor="accent1" w:themeShade="BF"/>
      <w:sz w:val="32"/>
      <w:szCs w:val="32"/>
    </w:rPr>
  </w:style>
  <w:style w:type="character" w:customStyle="1" w:styleId="Titre5Car">
    <w:name w:val="Titre 5 Car"/>
    <w:basedOn w:val="Policepardfaut"/>
    <w:link w:val="Titre5"/>
    <w:uiPriority w:val="9"/>
    <w:semiHidden/>
    <w:rsid w:val="00A86B2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3120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NDONG1</dc:creator>
  <cp:keywords/>
  <dc:description/>
  <cp:lastModifiedBy>NDONG1</cp:lastModifiedBy>
  <cp:revision>2</cp:revision>
  <dcterms:created xsi:type="dcterms:W3CDTF">2026-03-06T22:43:00Z</dcterms:created>
  <dcterms:modified xsi:type="dcterms:W3CDTF">2026-03-06T22:43:00Z</dcterms:modified>
</cp:coreProperties>
</file>